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3D9" w:rsidRDefault="00C603D9" w:rsidP="00C603D9">
      <w:pPr>
        <w:spacing w:line="240" w:lineRule="auto"/>
        <w:contextualSpacing/>
        <w:jc w:val="right"/>
        <w:rPr>
          <w:rFonts w:ascii="Times New Roman" w:hAnsi="Times New Roman"/>
          <w:sz w:val="28"/>
          <w:szCs w:val="28"/>
        </w:rPr>
      </w:pPr>
      <w:r>
        <w:rPr>
          <w:rFonts w:ascii="Times New Roman" w:hAnsi="Times New Roman"/>
          <w:sz w:val="28"/>
          <w:szCs w:val="28"/>
        </w:rPr>
        <w:t>Приложение 4</w:t>
      </w:r>
    </w:p>
    <w:p w:rsidR="005F2347" w:rsidRDefault="00C603D9" w:rsidP="005F2347">
      <w:pPr>
        <w:spacing w:line="240" w:lineRule="auto"/>
        <w:ind w:firstLine="709"/>
        <w:contextualSpacing/>
        <w:jc w:val="right"/>
        <w:rPr>
          <w:rFonts w:ascii="Times New Roman" w:hAnsi="Times New Roman"/>
          <w:sz w:val="28"/>
          <w:szCs w:val="28"/>
        </w:rPr>
      </w:pPr>
      <w:r>
        <w:rPr>
          <w:rFonts w:ascii="Times New Roman" w:hAnsi="Times New Roman"/>
          <w:sz w:val="28"/>
          <w:szCs w:val="28"/>
        </w:rPr>
        <w:t xml:space="preserve">к </w:t>
      </w:r>
      <w:r w:rsidRPr="00C167C7">
        <w:rPr>
          <w:rFonts w:ascii="Times New Roman" w:hAnsi="Times New Roman"/>
          <w:sz w:val="28"/>
          <w:szCs w:val="28"/>
        </w:rPr>
        <w:t>административн</w:t>
      </w:r>
      <w:r>
        <w:rPr>
          <w:rFonts w:ascii="Times New Roman" w:hAnsi="Times New Roman"/>
          <w:sz w:val="28"/>
          <w:szCs w:val="28"/>
        </w:rPr>
        <w:t>ому</w:t>
      </w:r>
      <w:r w:rsidRPr="00C167C7">
        <w:rPr>
          <w:rFonts w:ascii="Times New Roman" w:hAnsi="Times New Roman"/>
          <w:sz w:val="28"/>
          <w:szCs w:val="28"/>
        </w:rPr>
        <w:t xml:space="preserve"> регламент</w:t>
      </w:r>
      <w:r>
        <w:rPr>
          <w:rFonts w:ascii="Times New Roman" w:hAnsi="Times New Roman"/>
          <w:sz w:val="28"/>
          <w:szCs w:val="28"/>
        </w:rPr>
        <w:t>у</w:t>
      </w:r>
      <w:r w:rsidRPr="00C167C7">
        <w:rPr>
          <w:rFonts w:ascii="Times New Roman" w:hAnsi="Times New Roman"/>
          <w:sz w:val="28"/>
          <w:szCs w:val="28"/>
        </w:rPr>
        <w:t xml:space="preserve"> </w:t>
      </w:r>
    </w:p>
    <w:p w:rsidR="005F2347" w:rsidRDefault="00C603D9" w:rsidP="005F2347">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 xml:space="preserve">предоставления муниципальной услуги </w:t>
      </w:r>
    </w:p>
    <w:p w:rsidR="00C603D9" w:rsidRDefault="00C603D9" w:rsidP="007515E1">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w:t>
      </w:r>
      <w:r w:rsidR="007515E1" w:rsidRPr="007515E1">
        <w:rPr>
          <w:rFonts w:ascii="Times New Roman" w:hAnsi="Times New Roman"/>
          <w:color w:val="000000" w:themeColor="text1"/>
          <w:sz w:val="28"/>
          <w:szCs w:val="28"/>
        </w:rPr>
        <w:t>Постановка граждан на учет в качестве лиц, имеющих право на предоставление земельных участков в собственность бесплатно</w:t>
      </w:r>
      <w:r w:rsidRPr="00C167C7">
        <w:rPr>
          <w:rFonts w:ascii="Times New Roman" w:hAnsi="Times New Roman"/>
          <w:sz w:val="28"/>
          <w:szCs w:val="28"/>
        </w:rPr>
        <w:t>»</w:t>
      </w:r>
    </w:p>
    <w:p w:rsidR="00C603D9" w:rsidRDefault="00C603D9" w:rsidP="00C603D9">
      <w:pPr>
        <w:spacing w:line="480" w:lineRule="auto"/>
        <w:ind w:firstLine="709"/>
        <w:contextualSpacing/>
        <w:jc w:val="both"/>
        <w:rPr>
          <w:rFonts w:ascii="Times New Roman" w:hAnsi="Times New Roman"/>
          <w:sz w:val="28"/>
          <w:szCs w:val="28"/>
        </w:rPr>
      </w:pPr>
    </w:p>
    <w:p w:rsidR="00C603D9" w:rsidRDefault="00C603D9" w:rsidP="00C603D9">
      <w:pPr>
        <w:pStyle w:val="ConsPlusNormal"/>
        <w:ind w:firstLine="0"/>
        <w:contextualSpacing/>
        <w:jc w:val="center"/>
        <w:rPr>
          <w:rFonts w:ascii="Times New Roman" w:hAnsi="Times New Roman" w:cs="Times New Roman"/>
          <w:b/>
          <w:sz w:val="28"/>
          <w:szCs w:val="28"/>
        </w:rPr>
      </w:pPr>
      <w:r w:rsidRPr="00C603D9">
        <w:rPr>
          <w:rFonts w:ascii="Times New Roman" w:hAnsi="Times New Roman" w:cs="Times New Roman"/>
          <w:b/>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5F2347" w:rsidRDefault="005F2347" w:rsidP="00C603D9">
      <w:pPr>
        <w:pStyle w:val="ConsPlusNormal"/>
        <w:ind w:firstLine="0"/>
        <w:contextualSpacing/>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7757"/>
        <w:gridCol w:w="1529"/>
      </w:tblGrid>
      <w:tr w:rsidR="005F2347" w:rsidRPr="00337D62" w:rsidTr="007515E1">
        <w:tc>
          <w:tcPr>
            <w:tcW w:w="7757" w:type="dxa"/>
          </w:tcPr>
          <w:p w:rsidR="005F2347" w:rsidRPr="00337D62" w:rsidRDefault="005F2347" w:rsidP="00337D62">
            <w:pPr>
              <w:contextualSpacing/>
              <w:jc w:val="center"/>
              <w:rPr>
                <w:rFonts w:ascii="Times New Roman" w:hAnsi="Times New Roman"/>
                <w:b/>
                <w:sz w:val="24"/>
                <w:szCs w:val="24"/>
              </w:rPr>
            </w:pPr>
            <w:r w:rsidRPr="00337D62">
              <w:rPr>
                <w:rFonts w:ascii="Times New Roman" w:hAnsi="Times New Roman"/>
                <w:b/>
                <w:sz w:val="24"/>
                <w:szCs w:val="24"/>
              </w:rPr>
              <w:t>Основания для отказа в приеме запроса о предоставлении муниципальной услуги и документов, необходимых для предоставления муниципальной услуги</w:t>
            </w:r>
          </w:p>
        </w:tc>
        <w:tc>
          <w:tcPr>
            <w:tcW w:w="1529" w:type="dxa"/>
          </w:tcPr>
          <w:p w:rsidR="005F2347" w:rsidRPr="00337D62" w:rsidRDefault="005F2347" w:rsidP="00337D62">
            <w:pPr>
              <w:contextualSpacing/>
              <w:jc w:val="center"/>
              <w:rPr>
                <w:rFonts w:ascii="Times New Roman" w:hAnsi="Times New Roman"/>
                <w:b/>
                <w:sz w:val="24"/>
                <w:szCs w:val="24"/>
              </w:rPr>
            </w:pPr>
            <w:r w:rsidRPr="00337D62">
              <w:rPr>
                <w:rFonts w:ascii="Times New Roman" w:hAnsi="Times New Roman"/>
                <w:b/>
                <w:sz w:val="24"/>
                <w:szCs w:val="24"/>
              </w:rPr>
              <w:t>Категории (признаков) заявителя</w:t>
            </w:r>
          </w:p>
        </w:tc>
      </w:tr>
      <w:tr w:rsidR="005F2347" w:rsidRPr="00337D62" w:rsidTr="007515E1">
        <w:tc>
          <w:tcPr>
            <w:tcW w:w="7757" w:type="dxa"/>
          </w:tcPr>
          <w:p w:rsidR="005F2347" w:rsidRPr="00337D62" w:rsidRDefault="005F2347" w:rsidP="00337D62">
            <w:pPr>
              <w:contextualSpacing/>
              <w:rPr>
                <w:rFonts w:ascii="Times New Roman" w:hAnsi="Times New Roman"/>
                <w:sz w:val="24"/>
                <w:szCs w:val="24"/>
              </w:rPr>
            </w:pPr>
            <w:r w:rsidRPr="00337D62">
              <w:rPr>
                <w:rFonts w:ascii="Times New Roman" w:hAnsi="Times New Roman"/>
                <w:sz w:val="24"/>
                <w:szCs w:val="24"/>
              </w:rPr>
              <w:t>отсутствие возможности установить личность Заявителя (представителя заявителя)</w:t>
            </w:r>
          </w:p>
        </w:tc>
        <w:tc>
          <w:tcPr>
            <w:tcW w:w="1529" w:type="dxa"/>
          </w:tcPr>
          <w:p w:rsidR="005F2347" w:rsidRPr="00337D62" w:rsidRDefault="003B5837" w:rsidP="00337D62">
            <w:pPr>
              <w:contextualSpacing/>
              <w:rPr>
                <w:rFonts w:ascii="Times New Roman" w:hAnsi="Times New Roman"/>
                <w:sz w:val="24"/>
                <w:szCs w:val="24"/>
              </w:rPr>
            </w:pPr>
            <w:r>
              <w:rPr>
                <w:rFonts w:ascii="Times New Roman" w:hAnsi="Times New Roman"/>
                <w:sz w:val="24"/>
                <w:szCs w:val="24"/>
              </w:rPr>
              <w:t>А - Е</w:t>
            </w:r>
          </w:p>
        </w:tc>
      </w:tr>
      <w:tr w:rsidR="005F2347" w:rsidRPr="00337D62" w:rsidTr="007515E1">
        <w:tc>
          <w:tcPr>
            <w:tcW w:w="7757" w:type="dxa"/>
          </w:tcPr>
          <w:p w:rsidR="005F2347" w:rsidRPr="00337D62" w:rsidRDefault="005F2347" w:rsidP="00667539">
            <w:pPr>
              <w:contextualSpacing/>
              <w:rPr>
                <w:rFonts w:ascii="Times New Roman" w:hAnsi="Times New Roman"/>
                <w:sz w:val="24"/>
                <w:szCs w:val="24"/>
              </w:rPr>
            </w:pPr>
            <w:r w:rsidRPr="00337D62">
              <w:rPr>
                <w:rFonts w:ascii="Times New Roman" w:hAnsi="Times New Roman"/>
                <w:sz w:val="24"/>
                <w:szCs w:val="24"/>
              </w:rPr>
              <w:t>отсутствие полномочий у представителя заявителя подавать запрос и пакет документов на предоставление муниципальной услуги</w:t>
            </w:r>
          </w:p>
        </w:tc>
        <w:tc>
          <w:tcPr>
            <w:tcW w:w="1529" w:type="dxa"/>
          </w:tcPr>
          <w:p w:rsidR="005F2347" w:rsidRPr="00337D62" w:rsidRDefault="00667539" w:rsidP="00337D62">
            <w:pPr>
              <w:contextualSpacing/>
              <w:rPr>
                <w:rFonts w:ascii="Times New Roman" w:hAnsi="Times New Roman"/>
                <w:sz w:val="24"/>
                <w:szCs w:val="24"/>
              </w:rPr>
            </w:pPr>
            <w:proofErr w:type="gramStart"/>
            <w:r>
              <w:rPr>
                <w:rFonts w:ascii="Times New Roman" w:hAnsi="Times New Roman"/>
                <w:sz w:val="24"/>
                <w:szCs w:val="24"/>
              </w:rPr>
              <w:t>Б</w:t>
            </w:r>
            <w:proofErr w:type="gramEnd"/>
            <w:r>
              <w:rPr>
                <w:rFonts w:ascii="Times New Roman" w:hAnsi="Times New Roman"/>
                <w:sz w:val="24"/>
                <w:szCs w:val="24"/>
              </w:rPr>
              <w:t>, Г</w:t>
            </w:r>
            <w:r w:rsidR="003B5837">
              <w:rPr>
                <w:rFonts w:ascii="Times New Roman" w:hAnsi="Times New Roman"/>
                <w:sz w:val="24"/>
                <w:szCs w:val="24"/>
              </w:rPr>
              <w:t>, Е</w:t>
            </w:r>
          </w:p>
        </w:tc>
      </w:tr>
      <w:tr w:rsidR="005F2347" w:rsidRPr="00337D62" w:rsidTr="007515E1">
        <w:tc>
          <w:tcPr>
            <w:tcW w:w="7757" w:type="dxa"/>
          </w:tcPr>
          <w:p w:rsidR="005F2347" w:rsidRPr="00337D62" w:rsidRDefault="005F2347" w:rsidP="00155EE7">
            <w:pPr>
              <w:contextualSpacing/>
              <w:rPr>
                <w:rFonts w:ascii="Times New Roman" w:hAnsi="Times New Roman"/>
                <w:sz w:val="24"/>
                <w:szCs w:val="24"/>
              </w:rPr>
            </w:pPr>
            <w:bookmarkStart w:id="0" w:name="sub_121302"/>
            <w:r w:rsidRPr="00337D62">
              <w:rPr>
                <w:rFonts w:ascii="Times New Roman" w:hAnsi="Times New Roman"/>
                <w:sz w:val="24"/>
                <w:szCs w:val="24"/>
              </w:rPr>
              <w:t xml:space="preserve">представленные документы или сведения утратили силу на момент обращения за услугой </w:t>
            </w:r>
            <w:bookmarkEnd w:id="0"/>
          </w:p>
        </w:tc>
        <w:tc>
          <w:tcPr>
            <w:tcW w:w="1529" w:type="dxa"/>
          </w:tcPr>
          <w:p w:rsidR="005F2347" w:rsidRPr="00337D62" w:rsidRDefault="003B5837" w:rsidP="00337D62">
            <w:pPr>
              <w:contextualSpacing/>
              <w:rPr>
                <w:rFonts w:ascii="Times New Roman" w:hAnsi="Times New Roman"/>
                <w:sz w:val="24"/>
                <w:szCs w:val="24"/>
              </w:rPr>
            </w:pPr>
            <w:r>
              <w:rPr>
                <w:rFonts w:ascii="Times New Roman" w:hAnsi="Times New Roman"/>
                <w:sz w:val="24"/>
                <w:szCs w:val="24"/>
              </w:rPr>
              <w:t>А - Е</w:t>
            </w:r>
          </w:p>
        </w:tc>
      </w:tr>
      <w:tr w:rsidR="00155EE7" w:rsidRPr="00337D62" w:rsidTr="007515E1">
        <w:tc>
          <w:tcPr>
            <w:tcW w:w="7757" w:type="dxa"/>
          </w:tcPr>
          <w:p w:rsidR="00155EE7" w:rsidRPr="00337D62" w:rsidRDefault="00155EE7" w:rsidP="00155EE7">
            <w:pPr>
              <w:contextualSpacing/>
              <w:rPr>
                <w:rFonts w:ascii="Times New Roman" w:hAnsi="Times New Roman"/>
                <w:sz w:val="24"/>
                <w:szCs w:val="24"/>
              </w:rPr>
            </w:pPr>
            <w:bookmarkStart w:id="1" w:name="sub_121303"/>
            <w:r w:rsidRPr="00337D62">
              <w:rPr>
                <w:rFonts w:ascii="Times New Roman" w:hAnsi="Times New Roman"/>
                <w:sz w:val="24"/>
                <w:szCs w:val="24"/>
              </w:rPr>
              <w:t>предоставленные документы содержат подчистки и исправления текста, не заверенные в порядке, установленном законодательством Российской Федерации</w:t>
            </w:r>
            <w:bookmarkEnd w:id="1"/>
          </w:p>
        </w:tc>
        <w:tc>
          <w:tcPr>
            <w:tcW w:w="1529" w:type="dxa"/>
          </w:tcPr>
          <w:p w:rsidR="00155EE7" w:rsidRPr="00337D62" w:rsidRDefault="003B5837" w:rsidP="00936B27">
            <w:pPr>
              <w:contextualSpacing/>
              <w:rPr>
                <w:rFonts w:ascii="Times New Roman" w:hAnsi="Times New Roman"/>
                <w:sz w:val="24"/>
                <w:szCs w:val="24"/>
              </w:rPr>
            </w:pPr>
            <w:r>
              <w:rPr>
                <w:rFonts w:ascii="Times New Roman" w:hAnsi="Times New Roman"/>
                <w:sz w:val="24"/>
                <w:szCs w:val="24"/>
              </w:rPr>
              <w:t>А - Е</w:t>
            </w:r>
          </w:p>
        </w:tc>
      </w:tr>
      <w:tr w:rsidR="00155EE7" w:rsidRPr="00337D62" w:rsidTr="007515E1">
        <w:tc>
          <w:tcPr>
            <w:tcW w:w="7757" w:type="dxa"/>
          </w:tcPr>
          <w:p w:rsidR="00155EE7" w:rsidRPr="00337D62" w:rsidRDefault="00155EE7" w:rsidP="00155EE7">
            <w:pPr>
              <w:contextualSpacing/>
              <w:rPr>
                <w:rFonts w:ascii="Times New Roman" w:hAnsi="Times New Roman"/>
                <w:sz w:val="24"/>
                <w:szCs w:val="24"/>
              </w:rPr>
            </w:pPr>
            <w:bookmarkStart w:id="2" w:name="sub_121305"/>
            <w:r w:rsidRPr="00337D62">
              <w:rPr>
                <w:rFonts w:ascii="Times New Roman" w:hAnsi="Times New Roman"/>
                <w:sz w:val="24"/>
                <w:szCs w:val="24"/>
              </w:rPr>
              <w:t xml:space="preserve">неполное заполнение полей в форме заявления, в том числе в интерактивной форме заявления на </w:t>
            </w:r>
            <w:hyperlink r:id="rId5" w:history="1">
              <w:r w:rsidRPr="00455BFC">
                <w:rPr>
                  <w:rStyle w:val="a7"/>
                  <w:rFonts w:ascii="Times New Roman" w:hAnsi="Times New Roman"/>
                  <w:color w:val="auto"/>
                  <w:sz w:val="24"/>
                  <w:szCs w:val="24"/>
                  <w:u w:val="none"/>
                </w:rPr>
                <w:t>ЕПГУ</w:t>
              </w:r>
            </w:hyperlink>
            <w:bookmarkEnd w:id="2"/>
          </w:p>
        </w:tc>
        <w:tc>
          <w:tcPr>
            <w:tcW w:w="1529" w:type="dxa"/>
          </w:tcPr>
          <w:p w:rsidR="00155EE7" w:rsidRPr="00337D62" w:rsidRDefault="003B5837" w:rsidP="00337D62">
            <w:pPr>
              <w:contextualSpacing/>
              <w:rPr>
                <w:rFonts w:ascii="Times New Roman" w:hAnsi="Times New Roman"/>
                <w:sz w:val="24"/>
                <w:szCs w:val="24"/>
              </w:rPr>
            </w:pPr>
            <w:r>
              <w:rPr>
                <w:rFonts w:ascii="Times New Roman" w:hAnsi="Times New Roman"/>
                <w:sz w:val="24"/>
                <w:szCs w:val="24"/>
              </w:rPr>
              <w:t>А - Е</w:t>
            </w:r>
          </w:p>
        </w:tc>
      </w:tr>
      <w:tr w:rsidR="00155EE7" w:rsidRPr="00337D62" w:rsidTr="007515E1">
        <w:tc>
          <w:tcPr>
            <w:tcW w:w="7757" w:type="dxa"/>
          </w:tcPr>
          <w:p w:rsidR="00155EE7" w:rsidRPr="00337D62" w:rsidRDefault="00155EE7" w:rsidP="00155EE7">
            <w:pPr>
              <w:contextualSpacing/>
              <w:rPr>
                <w:rFonts w:ascii="Times New Roman" w:hAnsi="Times New Roman"/>
                <w:sz w:val="24"/>
                <w:szCs w:val="24"/>
              </w:rPr>
            </w:pPr>
            <w:bookmarkStart w:id="3" w:name="sub_121307"/>
            <w:r w:rsidRPr="00337D62">
              <w:rPr>
                <w:rFonts w:ascii="Times New Roman" w:hAnsi="Times New Roman"/>
                <w:sz w:val="24"/>
                <w:szCs w:val="24"/>
              </w:rPr>
              <w:t>предоставление неполного комплекта документов, необходимых для предоставления муниципальной услуги</w:t>
            </w:r>
            <w:bookmarkEnd w:id="3"/>
          </w:p>
        </w:tc>
        <w:tc>
          <w:tcPr>
            <w:tcW w:w="1529" w:type="dxa"/>
          </w:tcPr>
          <w:p w:rsidR="00155EE7" w:rsidRPr="00337D62" w:rsidRDefault="003B5837" w:rsidP="00337D62">
            <w:pPr>
              <w:contextualSpacing/>
              <w:rPr>
                <w:rFonts w:ascii="Times New Roman" w:hAnsi="Times New Roman"/>
                <w:sz w:val="24"/>
                <w:szCs w:val="24"/>
              </w:rPr>
            </w:pPr>
            <w:r>
              <w:rPr>
                <w:rFonts w:ascii="Times New Roman" w:hAnsi="Times New Roman"/>
                <w:sz w:val="24"/>
                <w:szCs w:val="24"/>
              </w:rPr>
              <w:t>А - Е</w:t>
            </w:r>
          </w:p>
        </w:tc>
      </w:tr>
      <w:tr w:rsidR="007515E1" w:rsidRPr="00337D62" w:rsidTr="007515E1">
        <w:tc>
          <w:tcPr>
            <w:tcW w:w="7757" w:type="dxa"/>
          </w:tcPr>
          <w:p w:rsidR="007515E1" w:rsidRPr="00337D62" w:rsidRDefault="007515E1" w:rsidP="00155EE7">
            <w:pPr>
              <w:contextualSpacing/>
              <w:rPr>
                <w:rFonts w:ascii="Times New Roman" w:hAnsi="Times New Roman"/>
                <w:sz w:val="24"/>
                <w:szCs w:val="24"/>
              </w:rPr>
            </w:pPr>
            <w:r w:rsidRPr="007515E1">
              <w:rPr>
                <w:rFonts w:ascii="Times New Roman" w:hAnsi="Times New Roman"/>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1529" w:type="dxa"/>
          </w:tcPr>
          <w:p w:rsidR="007515E1" w:rsidRDefault="003B5837">
            <w:r>
              <w:rPr>
                <w:rFonts w:ascii="Times New Roman" w:hAnsi="Times New Roman"/>
                <w:sz w:val="24"/>
                <w:szCs w:val="24"/>
              </w:rPr>
              <w:t>А - Е</w:t>
            </w:r>
          </w:p>
        </w:tc>
      </w:tr>
      <w:tr w:rsidR="007515E1" w:rsidRPr="00337D62" w:rsidTr="007515E1">
        <w:tc>
          <w:tcPr>
            <w:tcW w:w="7757" w:type="dxa"/>
          </w:tcPr>
          <w:p w:rsidR="007515E1" w:rsidRPr="007515E1" w:rsidRDefault="007515E1" w:rsidP="00155EE7">
            <w:pPr>
              <w:contextualSpacing/>
              <w:rPr>
                <w:rFonts w:ascii="Times New Roman" w:hAnsi="Times New Roman"/>
                <w:sz w:val="24"/>
                <w:szCs w:val="24"/>
              </w:rPr>
            </w:pPr>
            <w:r w:rsidRPr="007515E1">
              <w:rPr>
                <w:rFonts w:ascii="Times New Roman" w:hAnsi="Times New Roman"/>
                <w:sz w:val="24"/>
                <w:szCs w:val="24"/>
              </w:rPr>
              <w:t>несоблюдение установленных статьей 11 Федерального закона от 6 апр</w:t>
            </w:r>
            <w:r>
              <w:rPr>
                <w:rFonts w:ascii="Times New Roman" w:hAnsi="Times New Roman"/>
                <w:sz w:val="24"/>
                <w:szCs w:val="24"/>
              </w:rPr>
              <w:t>еля 2011 года № 63-ФЗ «Об электронной подписи»</w:t>
            </w:r>
            <w:r w:rsidRPr="007515E1">
              <w:rPr>
                <w:rFonts w:ascii="Times New Roman" w:hAnsi="Times New Roman"/>
                <w:sz w:val="24"/>
                <w:szCs w:val="24"/>
              </w:rPr>
              <w:t xml:space="preserve"> условий признания действительности, усиленной квалифицированной электронной подписи</w:t>
            </w:r>
          </w:p>
        </w:tc>
        <w:tc>
          <w:tcPr>
            <w:tcW w:w="1529" w:type="dxa"/>
          </w:tcPr>
          <w:p w:rsidR="007515E1" w:rsidRDefault="003B5837">
            <w:r>
              <w:rPr>
                <w:rFonts w:ascii="Times New Roman" w:hAnsi="Times New Roman"/>
                <w:sz w:val="24"/>
                <w:szCs w:val="24"/>
              </w:rPr>
              <w:t>А - Е</w:t>
            </w:r>
          </w:p>
        </w:tc>
      </w:tr>
      <w:tr w:rsidR="007515E1" w:rsidRPr="00337D62" w:rsidTr="007515E1">
        <w:tc>
          <w:tcPr>
            <w:tcW w:w="7757" w:type="dxa"/>
          </w:tcPr>
          <w:p w:rsidR="007515E1" w:rsidRPr="007515E1" w:rsidRDefault="007515E1" w:rsidP="00155EE7">
            <w:pPr>
              <w:contextualSpacing/>
              <w:rPr>
                <w:rFonts w:ascii="Times New Roman" w:hAnsi="Times New Roman"/>
                <w:sz w:val="24"/>
                <w:szCs w:val="24"/>
              </w:rPr>
            </w:pPr>
            <w:r w:rsidRPr="007515E1">
              <w:rPr>
                <w:rFonts w:ascii="Times New Roman" w:hAnsi="Times New Roman"/>
                <w:sz w:val="24"/>
                <w:szCs w:val="24"/>
              </w:rPr>
              <w:t>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tc>
        <w:tc>
          <w:tcPr>
            <w:tcW w:w="1529" w:type="dxa"/>
          </w:tcPr>
          <w:p w:rsidR="007515E1" w:rsidRDefault="003B5837">
            <w:r>
              <w:rPr>
                <w:rFonts w:ascii="Times New Roman" w:hAnsi="Times New Roman"/>
                <w:sz w:val="24"/>
                <w:szCs w:val="24"/>
              </w:rPr>
              <w:t>А - Е</w:t>
            </w:r>
          </w:p>
        </w:tc>
      </w:tr>
    </w:tbl>
    <w:p w:rsidR="005F2347" w:rsidRDefault="005F2347" w:rsidP="00C603D9">
      <w:pPr>
        <w:pStyle w:val="ConsPlusNormal"/>
        <w:ind w:firstLine="0"/>
        <w:contextualSpacing/>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4657"/>
        <w:gridCol w:w="4629"/>
      </w:tblGrid>
      <w:tr w:rsidR="005F2347" w:rsidRPr="00155EE7" w:rsidTr="007515E1">
        <w:tc>
          <w:tcPr>
            <w:tcW w:w="4657" w:type="dxa"/>
          </w:tcPr>
          <w:p w:rsidR="005F2347" w:rsidRPr="00155EE7" w:rsidRDefault="005F2347" w:rsidP="00155EE7">
            <w:pPr>
              <w:pStyle w:val="ConsPlusNormal"/>
              <w:ind w:firstLine="0"/>
              <w:contextualSpacing/>
              <w:jc w:val="center"/>
              <w:rPr>
                <w:rFonts w:ascii="Times New Roman" w:hAnsi="Times New Roman" w:cs="Times New Roman"/>
                <w:b/>
                <w:sz w:val="24"/>
                <w:szCs w:val="24"/>
              </w:rPr>
            </w:pPr>
            <w:r w:rsidRPr="00155EE7">
              <w:rPr>
                <w:rFonts w:ascii="Times New Roman" w:hAnsi="Times New Roman" w:cs="Times New Roman"/>
                <w:b/>
                <w:sz w:val="24"/>
                <w:szCs w:val="24"/>
              </w:rPr>
              <w:t>Основания для приостановления предоставления муниципальной услуги</w:t>
            </w:r>
          </w:p>
        </w:tc>
        <w:tc>
          <w:tcPr>
            <w:tcW w:w="4629" w:type="dxa"/>
          </w:tcPr>
          <w:p w:rsidR="005F2347" w:rsidRPr="00155EE7" w:rsidRDefault="005F2347" w:rsidP="00155EE7">
            <w:pPr>
              <w:pStyle w:val="ConsPlusNormal"/>
              <w:ind w:firstLine="0"/>
              <w:contextualSpacing/>
              <w:jc w:val="center"/>
              <w:rPr>
                <w:rFonts w:ascii="Times New Roman" w:hAnsi="Times New Roman" w:cs="Times New Roman"/>
                <w:b/>
                <w:sz w:val="24"/>
                <w:szCs w:val="24"/>
              </w:rPr>
            </w:pPr>
            <w:r w:rsidRPr="00155EE7">
              <w:rPr>
                <w:rFonts w:ascii="Times New Roman" w:hAnsi="Times New Roman" w:cs="Times New Roman"/>
                <w:b/>
                <w:sz w:val="24"/>
                <w:szCs w:val="24"/>
              </w:rPr>
              <w:t>Категории (признаков) заявителя</w:t>
            </w:r>
          </w:p>
        </w:tc>
      </w:tr>
      <w:tr w:rsidR="007515E1" w:rsidRPr="00155EE7" w:rsidTr="00FB5BCD">
        <w:tc>
          <w:tcPr>
            <w:tcW w:w="9286" w:type="dxa"/>
            <w:gridSpan w:val="2"/>
          </w:tcPr>
          <w:p w:rsidR="007515E1" w:rsidRPr="00155EE7" w:rsidRDefault="007515E1" w:rsidP="00155EE7">
            <w:pPr>
              <w:pStyle w:val="ConsPlusNormal"/>
              <w:ind w:firstLine="0"/>
              <w:contextualSpacing/>
              <w:jc w:val="center"/>
              <w:rPr>
                <w:rFonts w:ascii="Times New Roman" w:hAnsi="Times New Roman" w:cs="Times New Roman"/>
                <w:b/>
                <w:sz w:val="24"/>
                <w:szCs w:val="24"/>
              </w:rPr>
            </w:pPr>
            <w:r>
              <w:rPr>
                <w:rFonts w:ascii="Times New Roman" w:hAnsi="Times New Roman" w:cs="Times New Roman"/>
                <w:b/>
                <w:sz w:val="24"/>
                <w:szCs w:val="24"/>
              </w:rPr>
              <w:t xml:space="preserve">Не предусмотрено </w:t>
            </w:r>
          </w:p>
        </w:tc>
      </w:tr>
    </w:tbl>
    <w:p w:rsidR="002A7D4E" w:rsidRDefault="002A7D4E"/>
    <w:tbl>
      <w:tblPr>
        <w:tblStyle w:val="a3"/>
        <w:tblW w:w="9322" w:type="dxa"/>
        <w:tblLook w:val="04A0" w:firstRow="1" w:lastRow="0" w:firstColumn="1" w:lastColumn="0" w:noHBand="0" w:noVBand="1"/>
      </w:tblPr>
      <w:tblGrid>
        <w:gridCol w:w="7763"/>
        <w:gridCol w:w="1559"/>
      </w:tblGrid>
      <w:tr w:rsidR="005E3B19" w:rsidRPr="008F7ACF" w:rsidTr="005E3B19">
        <w:tc>
          <w:tcPr>
            <w:tcW w:w="7763" w:type="dxa"/>
          </w:tcPr>
          <w:p w:rsidR="005E3B19" w:rsidRPr="008F7ACF" w:rsidRDefault="005E3B19" w:rsidP="008F7ACF">
            <w:pPr>
              <w:contextualSpacing/>
              <w:jc w:val="center"/>
              <w:rPr>
                <w:rFonts w:ascii="Times New Roman" w:hAnsi="Times New Roman"/>
                <w:b/>
                <w:sz w:val="24"/>
                <w:szCs w:val="24"/>
              </w:rPr>
            </w:pPr>
            <w:r w:rsidRPr="008F7ACF">
              <w:rPr>
                <w:rFonts w:ascii="Times New Roman" w:hAnsi="Times New Roman"/>
                <w:b/>
                <w:sz w:val="24"/>
                <w:szCs w:val="24"/>
              </w:rPr>
              <w:t>Основания для отказа в предоставлении муниципальной услуги</w:t>
            </w:r>
          </w:p>
        </w:tc>
        <w:tc>
          <w:tcPr>
            <w:tcW w:w="1559" w:type="dxa"/>
          </w:tcPr>
          <w:p w:rsidR="005E3B19" w:rsidRPr="008F7ACF" w:rsidRDefault="005E3B19" w:rsidP="008F7ACF">
            <w:pPr>
              <w:contextualSpacing/>
              <w:jc w:val="center"/>
              <w:rPr>
                <w:rFonts w:ascii="Times New Roman" w:hAnsi="Times New Roman"/>
                <w:b/>
                <w:sz w:val="24"/>
                <w:szCs w:val="24"/>
              </w:rPr>
            </w:pPr>
            <w:r w:rsidRPr="008F7ACF">
              <w:rPr>
                <w:rFonts w:ascii="Times New Roman" w:hAnsi="Times New Roman"/>
                <w:b/>
                <w:sz w:val="24"/>
                <w:szCs w:val="24"/>
              </w:rPr>
              <w:t>Категории (признаков) заявителя</w:t>
            </w:r>
          </w:p>
        </w:tc>
      </w:tr>
      <w:tr w:rsidR="005E3B19" w:rsidRPr="008F7ACF" w:rsidTr="005E3B19">
        <w:tc>
          <w:tcPr>
            <w:tcW w:w="7763" w:type="dxa"/>
          </w:tcPr>
          <w:p w:rsidR="005E3B19" w:rsidRPr="008F7ACF" w:rsidRDefault="005E3B19" w:rsidP="00E36214">
            <w:pPr>
              <w:ind w:firstLine="567"/>
              <w:contextualSpacing/>
              <w:jc w:val="both"/>
              <w:rPr>
                <w:rFonts w:ascii="Times New Roman" w:hAnsi="Times New Roman"/>
                <w:sz w:val="24"/>
                <w:szCs w:val="24"/>
              </w:rPr>
            </w:pPr>
            <w:r w:rsidRPr="007515E1">
              <w:rPr>
                <w:rFonts w:ascii="Times New Roman" w:eastAsiaTheme="minorHAnsi" w:hAnsi="Times New Roman"/>
                <w:sz w:val="24"/>
                <w:szCs w:val="24"/>
              </w:rPr>
              <w:lastRenderedPageBreak/>
              <w:t>несоответствие Заявителя и (или) его детей требованиям, предусмотренным частью 10 статьи 9 Закона Самарской области «О земле»</w:t>
            </w:r>
          </w:p>
        </w:tc>
        <w:tc>
          <w:tcPr>
            <w:tcW w:w="1559" w:type="dxa"/>
          </w:tcPr>
          <w:p w:rsidR="005E3B19" w:rsidRPr="008F7ACF" w:rsidRDefault="005E3B19" w:rsidP="008F7ACF">
            <w:pPr>
              <w:ind w:firstLine="567"/>
              <w:contextualSpacing/>
              <w:rPr>
                <w:rFonts w:ascii="Times New Roman" w:hAnsi="Times New Roman"/>
                <w:sz w:val="24"/>
                <w:szCs w:val="24"/>
              </w:rPr>
            </w:pPr>
            <w:r>
              <w:rPr>
                <w:rFonts w:ascii="Times New Roman" w:hAnsi="Times New Roman"/>
                <w:sz w:val="24"/>
                <w:szCs w:val="24"/>
              </w:rPr>
              <w:t>А, Б</w:t>
            </w:r>
          </w:p>
        </w:tc>
      </w:tr>
      <w:tr w:rsidR="005E3B19" w:rsidRPr="008F7ACF" w:rsidTr="005E3B19">
        <w:tc>
          <w:tcPr>
            <w:tcW w:w="7763" w:type="dxa"/>
          </w:tcPr>
          <w:p w:rsidR="005E3B19" w:rsidRPr="008F7ACF" w:rsidRDefault="005E3B19" w:rsidP="00E36214">
            <w:pPr>
              <w:ind w:firstLine="567"/>
              <w:contextualSpacing/>
              <w:jc w:val="both"/>
              <w:rPr>
                <w:rFonts w:ascii="Times New Roman" w:eastAsiaTheme="minorHAnsi" w:hAnsi="Times New Roman"/>
                <w:sz w:val="24"/>
                <w:szCs w:val="24"/>
              </w:rPr>
            </w:pPr>
            <w:r w:rsidRPr="007515E1">
              <w:rPr>
                <w:rFonts w:ascii="Times New Roman" w:eastAsiaTheme="minorHAnsi" w:hAnsi="Times New Roman"/>
                <w:sz w:val="24"/>
                <w:szCs w:val="24"/>
              </w:rPr>
              <w:t>непредставление Заявителем полного пакета документов, указанных в частях 1 и 3 статьи 2 настоящего Закона, за исключением документов, которые могут быть получены Уполномоченным органом в рамках межведомственного информационного взаимодействия</w:t>
            </w:r>
          </w:p>
        </w:tc>
        <w:tc>
          <w:tcPr>
            <w:tcW w:w="1559" w:type="dxa"/>
          </w:tcPr>
          <w:p w:rsidR="005E3B19" w:rsidRPr="008F7ACF" w:rsidRDefault="005E3B19" w:rsidP="008F7ACF">
            <w:pPr>
              <w:ind w:firstLine="567"/>
              <w:contextualSpacing/>
              <w:rPr>
                <w:rFonts w:ascii="Times New Roman" w:hAnsi="Times New Roman"/>
                <w:sz w:val="24"/>
                <w:szCs w:val="24"/>
              </w:rPr>
            </w:pPr>
            <w:r w:rsidRPr="008F7ACF">
              <w:rPr>
                <w:rFonts w:ascii="Times New Roman" w:hAnsi="Times New Roman"/>
                <w:sz w:val="24"/>
                <w:szCs w:val="24"/>
              </w:rPr>
              <w:t>А, Б</w:t>
            </w:r>
          </w:p>
        </w:tc>
      </w:tr>
      <w:tr w:rsidR="005E3B19" w:rsidRPr="008F7ACF" w:rsidTr="005E3B19">
        <w:tc>
          <w:tcPr>
            <w:tcW w:w="7763" w:type="dxa"/>
          </w:tcPr>
          <w:p w:rsidR="005E3B19" w:rsidRPr="008F7ACF" w:rsidRDefault="005E3B19" w:rsidP="00E36214">
            <w:pPr>
              <w:ind w:firstLine="567"/>
              <w:contextualSpacing/>
              <w:jc w:val="both"/>
              <w:rPr>
                <w:rFonts w:ascii="Times New Roman" w:eastAsiaTheme="minorHAnsi" w:hAnsi="Times New Roman"/>
                <w:sz w:val="24"/>
                <w:szCs w:val="24"/>
              </w:rPr>
            </w:pPr>
            <w:r w:rsidRPr="007515E1">
              <w:rPr>
                <w:rFonts w:ascii="Times New Roman" w:eastAsiaTheme="minorHAnsi" w:hAnsi="Times New Roman"/>
                <w:sz w:val="24"/>
                <w:szCs w:val="24"/>
              </w:rPr>
              <w:t>наличие судебного акта о лишении Заявителя родительских прав и (или) об отмене усыновления (удочерения) в отношении ребенка, документы на которого представлены Заявителем</w:t>
            </w:r>
          </w:p>
        </w:tc>
        <w:tc>
          <w:tcPr>
            <w:tcW w:w="1559" w:type="dxa"/>
          </w:tcPr>
          <w:p w:rsidR="005E3B19" w:rsidRPr="008F7ACF" w:rsidRDefault="005E3B19" w:rsidP="008F7ACF">
            <w:pPr>
              <w:ind w:firstLine="567"/>
              <w:contextualSpacing/>
              <w:rPr>
                <w:rFonts w:ascii="Times New Roman" w:hAnsi="Times New Roman"/>
                <w:sz w:val="24"/>
                <w:szCs w:val="24"/>
              </w:rPr>
            </w:pPr>
            <w:r>
              <w:rPr>
                <w:rFonts w:ascii="Times New Roman" w:hAnsi="Times New Roman"/>
                <w:sz w:val="24"/>
                <w:szCs w:val="24"/>
              </w:rPr>
              <w:t>А, Б</w:t>
            </w:r>
          </w:p>
        </w:tc>
      </w:tr>
      <w:tr w:rsidR="005E3B19" w:rsidRPr="008F7ACF" w:rsidTr="005E3B19">
        <w:tc>
          <w:tcPr>
            <w:tcW w:w="7763" w:type="dxa"/>
          </w:tcPr>
          <w:p w:rsidR="005E3B19" w:rsidRPr="008F7ACF" w:rsidRDefault="005E3B19" w:rsidP="00E36214">
            <w:pPr>
              <w:ind w:firstLine="567"/>
              <w:contextualSpacing/>
              <w:jc w:val="both"/>
              <w:rPr>
                <w:rFonts w:ascii="Times New Roman" w:eastAsiaTheme="minorHAnsi" w:hAnsi="Times New Roman"/>
                <w:sz w:val="24"/>
                <w:szCs w:val="24"/>
              </w:rPr>
            </w:pPr>
            <w:proofErr w:type="gramStart"/>
            <w:r w:rsidRPr="007515E1">
              <w:rPr>
                <w:rFonts w:ascii="Times New Roman" w:eastAsiaTheme="minorHAnsi" w:hAnsi="Times New Roman"/>
                <w:sz w:val="24"/>
                <w:szCs w:val="24"/>
              </w:rPr>
              <w:t>использование Заявителем и (или) вторым родителем детей, документы на которых представлены Заявителем, права на бесплатное предоставление Земельного участка по основаниям, предусмотренным частью 10 ста</w:t>
            </w:r>
            <w:r>
              <w:rPr>
                <w:rFonts w:ascii="Times New Roman" w:eastAsiaTheme="minorHAnsi" w:hAnsi="Times New Roman"/>
                <w:sz w:val="24"/>
                <w:szCs w:val="24"/>
              </w:rPr>
              <w:t>тьи 9 Закона Самарской области «О земле»</w:t>
            </w:r>
            <w:r w:rsidRPr="007515E1">
              <w:rPr>
                <w:rFonts w:ascii="Times New Roman" w:eastAsiaTheme="minorHAnsi" w:hAnsi="Times New Roman"/>
                <w:sz w:val="24"/>
                <w:szCs w:val="24"/>
              </w:rPr>
              <w:t>, в том числе путем самостоятельного определения предполагаемых размера и местоположения земельного участка в соответствии с частью 6 ста</w:t>
            </w:r>
            <w:r>
              <w:rPr>
                <w:rFonts w:ascii="Times New Roman" w:eastAsiaTheme="minorHAnsi" w:hAnsi="Times New Roman"/>
                <w:sz w:val="24"/>
                <w:szCs w:val="24"/>
              </w:rPr>
              <w:t>тьи 9 Закона Самарской области «</w:t>
            </w:r>
            <w:r w:rsidRPr="007515E1">
              <w:rPr>
                <w:rFonts w:ascii="Times New Roman" w:eastAsiaTheme="minorHAnsi" w:hAnsi="Times New Roman"/>
                <w:sz w:val="24"/>
                <w:szCs w:val="24"/>
              </w:rPr>
              <w:t xml:space="preserve">О </w:t>
            </w:r>
            <w:r>
              <w:rPr>
                <w:rFonts w:ascii="Times New Roman" w:eastAsiaTheme="minorHAnsi" w:hAnsi="Times New Roman"/>
                <w:sz w:val="24"/>
                <w:szCs w:val="24"/>
              </w:rPr>
              <w:t>земле»</w:t>
            </w:r>
            <w:proofErr w:type="gramEnd"/>
          </w:p>
        </w:tc>
        <w:tc>
          <w:tcPr>
            <w:tcW w:w="1559" w:type="dxa"/>
          </w:tcPr>
          <w:p w:rsidR="005E3B19" w:rsidRPr="008F7ACF" w:rsidRDefault="005E3B19" w:rsidP="008F7ACF">
            <w:pPr>
              <w:ind w:firstLine="567"/>
              <w:contextualSpacing/>
              <w:rPr>
                <w:rFonts w:ascii="Times New Roman" w:hAnsi="Times New Roman"/>
                <w:sz w:val="24"/>
                <w:szCs w:val="24"/>
              </w:rPr>
            </w:pPr>
            <w:r>
              <w:rPr>
                <w:rFonts w:ascii="Times New Roman" w:hAnsi="Times New Roman"/>
                <w:sz w:val="24"/>
                <w:szCs w:val="24"/>
              </w:rPr>
              <w:t>А, Б</w:t>
            </w:r>
          </w:p>
        </w:tc>
      </w:tr>
      <w:tr w:rsidR="005E3B19" w:rsidRPr="008F7ACF" w:rsidTr="005E3B19">
        <w:tc>
          <w:tcPr>
            <w:tcW w:w="7763" w:type="dxa"/>
          </w:tcPr>
          <w:p w:rsidR="005E3B19" w:rsidRPr="005E3B19" w:rsidRDefault="005E3B19" w:rsidP="003B5837">
            <w:pPr>
              <w:ind w:firstLine="567"/>
              <w:contextualSpacing/>
              <w:jc w:val="both"/>
              <w:rPr>
                <w:rFonts w:ascii="Times New Roman" w:eastAsiaTheme="minorHAnsi" w:hAnsi="Times New Roman"/>
                <w:color w:val="FF0000"/>
                <w:sz w:val="24"/>
                <w:szCs w:val="24"/>
              </w:rPr>
            </w:pPr>
            <w:r w:rsidRPr="007515E1">
              <w:rPr>
                <w:rFonts w:ascii="Times New Roman" w:eastAsiaTheme="minorHAnsi" w:hAnsi="Times New Roman"/>
                <w:sz w:val="24"/>
                <w:szCs w:val="24"/>
              </w:rPr>
              <w:t xml:space="preserve">постановка второго родителя детей, документы на которых представлены Заявителем, на </w:t>
            </w:r>
            <w:r w:rsidR="003B5837" w:rsidRPr="003B5837">
              <w:rPr>
                <w:rFonts w:ascii="Times New Roman" w:eastAsiaTheme="minorHAnsi" w:hAnsi="Times New Roman"/>
                <w:sz w:val="24"/>
                <w:szCs w:val="24"/>
              </w:rPr>
              <w:t>Учет</w:t>
            </w:r>
          </w:p>
        </w:tc>
        <w:tc>
          <w:tcPr>
            <w:tcW w:w="1559" w:type="dxa"/>
          </w:tcPr>
          <w:p w:rsidR="005E3B19" w:rsidRPr="008F7ACF" w:rsidRDefault="005E3B19" w:rsidP="008F7ACF">
            <w:pPr>
              <w:ind w:firstLine="567"/>
              <w:contextualSpacing/>
              <w:rPr>
                <w:rFonts w:ascii="Times New Roman" w:hAnsi="Times New Roman"/>
                <w:sz w:val="24"/>
                <w:szCs w:val="24"/>
              </w:rPr>
            </w:pPr>
            <w:r>
              <w:rPr>
                <w:rFonts w:ascii="Times New Roman" w:hAnsi="Times New Roman"/>
                <w:sz w:val="24"/>
                <w:szCs w:val="24"/>
              </w:rPr>
              <w:t>А, Б</w:t>
            </w:r>
          </w:p>
        </w:tc>
      </w:tr>
      <w:tr w:rsidR="005E3B19" w:rsidRPr="008F7ACF" w:rsidTr="005E3B19">
        <w:tc>
          <w:tcPr>
            <w:tcW w:w="7763" w:type="dxa"/>
          </w:tcPr>
          <w:p w:rsidR="005E3B19" w:rsidRPr="008F7ACF" w:rsidRDefault="005E3B19" w:rsidP="00C05318">
            <w:pPr>
              <w:ind w:firstLine="567"/>
              <w:contextualSpacing/>
              <w:jc w:val="both"/>
              <w:rPr>
                <w:rFonts w:ascii="Times New Roman" w:eastAsiaTheme="minorHAnsi" w:hAnsi="Times New Roman"/>
                <w:sz w:val="24"/>
                <w:szCs w:val="24"/>
              </w:rPr>
            </w:pPr>
            <w:r w:rsidRPr="007515E1">
              <w:rPr>
                <w:rFonts w:ascii="Times New Roman" w:eastAsiaTheme="minorHAnsi" w:hAnsi="Times New Roman"/>
                <w:sz w:val="24"/>
                <w:szCs w:val="24"/>
              </w:rPr>
              <w:t>приобретение Заявителем и (или) вторым родителем детей после 1 марта 2015 года земельного участка, находящегося в государственной или муниципальной собственности, в собственность бесплатно п</w:t>
            </w:r>
            <w:r>
              <w:rPr>
                <w:rFonts w:ascii="Times New Roman" w:eastAsiaTheme="minorHAnsi" w:hAnsi="Times New Roman"/>
                <w:sz w:val="24"/>
                <w:szCs w:val="24"/>
              </w:rPr>
              <w:t>о основаниям, указанным в статьях</w:t>
            </w:r>
            <w:r w:rsidRPr="007515E1">
              <w:rPr>
                <w:rFonts w:ascii="Times New Roman" w:eastAsiaTheme="minorHAnsi" w:hAnsi="Times New Roman"/>
                <w:sz w:val="24"/>
                <w:szCs w:val="24"/>
              </w:rPr>
              <w:t xml:space="preserve"> 9, </w:t>
            </w:r>
            <w:r>
              <w:rPr>
                <w:rFonts w:ascii="Times New Roman" w:eastAsiaTheme="minorHAnsi" w:hAnsi="Times New Roman"/>
                <w:sz w:val="24"/>
                <w:szCs w:val="24"/>
              </w:rPr>
              <w:t>9.4,</w:t>
            </w:r>
            <w:r w:rsidRPr="007515E1">
              <w:rPr>
                <w:rFonts w:ascii="Times New Roman" w:eastAsiaTheme="minorHAnsi" w:hAnsi="Times New Roman"/>
                <w:sz w:val="24"/>
                <w:szCs w:val="24"/>
              </w:rPr>
              <w:t xml:space="preserve"> 10.4 Закона Самарской области «О земле»</w:t>
            </w:r>
          </w:p>
        </w:tc>
        <w:tc>
          <w:tcPr>
            <w:tcW w:w="1559" w:type="dxa"/>
          </w:tcPr>
          <w:p w:rsidR="005E3B19" w:rsidRPr="008F7ACF" w:rsidRDefault="009B6826" w:rsidP="008F7ACF">
            <w:pPr>
              <w:ind w:firstLine="567"/>
              <w:contextualSpacing/>
              <w:rPr>
                <w:rFonts w:ascii="Times New Roman" w:hAnsi="Times New Roman"/>
                <w:sz w:val="24"/>
                <w:szCs w:val="24"/>
              </w:rPr>
            </w:pPr>
            <w:r>
              <w:rPr>
                <w:rFonts w:ascii="Times New Roman" w:hAnsi="Times New Roman"/>
                <w:sz w:val="24"/>
                <w:szCs w:val="24"/>
              </w:rPr>
              <w:t>А</w:t>
            </w:r>
            <w:r w:rsidR="005E3B19">
              <w:rPr>
                <w:rFonts w:ascii="Times New Roman" w:hAnsi="Times New Roman"/>
                <w:sz w:val="24"/>
                <w:szCs w:val="24"/>
              </w:rPr>
              <w:t>,</w:t>
            </w:r>
            <w:r w:rsidR="00D628C9">
              <w:rPr>
                <w:rFonts w:ascii="Times New Roman" w:hAnsi="Times New Roman"/>
                <w:sz w:val="24"/>
                <w:szCs w:val="24"/>
              </w:rPr>
              <w:t xml:space="preserve"> </w:t>
            </w:r>
            <w:bookmarkStart w:id="4" w:name="_GoBack"/>
            <w:bookmarkEnd w:id="4"/>
            <w:r w:rsidR="005E3B19">
              <w:rPr>
                <w:rFonts w:ascii="Times New Roman" w:hAnsi="Times New Roman"/>
                <w:sz w:val="24"/>
                <w:szCs w:val="24"/>
              </w:rPr>
              <w:t>Б</w:t>
            </w:r>
          </w:p>
        </w:tc>
      </w:tr>
      <w:tr w:rsidR="005E3B19" w:rsidRPr="008F7ACF" w:rsidTr="005E3B19">
        <w:tc>
          <w:tcPr>
            <w:tcW w:w="7763" w:type="dxa"/>
          </w:tcPr>
          <w:p w:rsidR="005E3B19" w:rsidRPr="008F7ACF" w:rsidRDefault="005E3B19" w:rsidP="00E36214">
            <w:pPr>
              <w:ind w:firstLine="567"/>
              <w:contextualSpacing/>
              <w:jc w:val="both"/>
              <w:rPr>
                <w:rFonts w:ascii="Times New Roman" w:eastAsiaTheme="minorHAnsi" w:hAnsi="Times New Roman"/>
                <w:sz w:val="24"/>
                <w:szCs w:val="24"/>
              </w:rPr>
            </w:pPr>
            <w:proofErr w:type="gramStart"/>
            <w:r w:rsidRPr="00C05318">
              <w:rPr>
                <w:rFonts w:ascii="Times New Roman" w:eastAsiaTheme="minorHAnsi" w:hAnsi="Times New Roman"/>
                <w:sz w:val="24"/>
                <w:szCs w:val="24"/>
              </w:rPr>
              <w:t>несоответствие Заявителя условиям, установленным статьей 1 Закона Самарской области от 8 февраля 2024 г. № 3-ГД «О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w:t>
            </w:r>
            <w:r>
              <w:rPr>
                <w:rFonts w:ascii="Times New Roman" w:eastAsiaTheme="minorHAnsi" w:hAnsi="Times New Roman"/>
                <w:sz w:val="24"/>
                <w:szCs w:val="24"/>
              </w:rPr>
              <w:t>ли муниципальной собственности»</w:t>
            </w:r>
            <w:proofErr w:type="gramEnd"/>
          </w:p>
        </w:tc>
        <w:tc>
          <w:tcPr>
            <w:tcW w:w="1559" w:type="dxa"/>
          </w:tcPr>
          <w:p w:rsidR="005E3B19" w:rsidRPr="008F7ACF" w:rsidRDefault="005E3B19" w:rsidP="003B5837">
            <w:pPr>
              <w:contextualSpacing/>
              <w:rPr>
                <w:rFonts w:ascii="Times New Roman" w:hAnsi="Times New Roman"/>
                <w:sz w:val="24"/>
                <w:szCs w:val="24"/>
              </w:rPr>
            </w:pPr>
            <w:r>
              <w:rPr>
                <w:rFonts w:ascii="Times New Roman" w:hAnsi="Times New Roman"/>
                <w:sz w:val="24"/>
                <w:szCs w:val="24"/>
              </w:rPr>
              <w:t>В,</w:t>
            </w:r>
            <w:r>
              <w:rPr>
                <w:rFonts w:ascii="Times New Roman" w:hAnsi="Times New Roman"/>
                <w:sz w:val="24"/>
                <w:szCs w:val="24"/>
                <w:lang w:val="en-US"/>
              </w:rPr>
              <w:t xml:space="preserve"> </w:t>
            </w:r>
            <w:r>
              <w:rPr>
                <w:rFonts w:ascii="Times New Roman" w:hAnsi="Times New Roman"/>
                <w:sz w:val="24"/>
                <w:szCs w:val="24"/>
              </w:rPr>
              <w:t>Г</w:t>
            </w:r>
            <w:r w:rsidR="003B5837">
              <w:rPr>
                <w:rFonts w:ascii="Times New Roman" w:hAnsi="Times New Roman"/>
                <w:sz w:val="24"/>
                <w:szCs w:val="24"/>
              </w:rPr>
              <w:t>, Д, Е</w:t>
            </w:r>
          </w:p>
        </w:tc>
      </w:tr>
      <w:tr w:rsidR="005E3B19" w:rsidRPr="008F7ACF" w:rsidTr="005E3B19">
        <w:tc>
          <w:tcPr>
            <w:tcW w:w="7763" w:type="dxa"/>
          </w:tcPr>
          <w:p w:rsidR="005E3B19" w:rsidRPr="008F7ACF" w:rsidRDefault="005E3B19" w:rsidP="00E36214">
            <w:pPr>
              <w:ind w:firstLine="567"/>
              <w:contextualSpacing/>
              <w:jc w:val="both"/>
              <w:rPr>
                <w:rFonts w:ascii="Times New Roman" w:eastAsiaTheme="minorHAnsi" w:hAnsi="Times New Roman"/>
                <w:sz w:val="24"/>
                <w:szCs w:val="24"/>
              </w:rPr>
            </w:pPr>
            <w:r w:rsidRPr="006205B2">
              <w:rPr>
                <w:rFonts w:ascii="Times New Roman" w:eastAsiaTheme="minorHAnsi" w:hAnsi="Times New Roman"/>
                <w:sz w:val="24"/>
                <w:szCs w:val="24"/>
              </w:rPr>
              <w:t>непредставление Заявителем (представление не в полном объеме) документов, обязанность по представлению которых возложена на Заявителя</w:t>
            </w:r>
          </w:p>
        </w:tc>
        <w:tc>
          <w:tcPr>
            <w:tcW w:w="1559" w:type="dxa"/>
          </w:tcPr>
          <w:p w:rsidR="005E3B19" w:rsidRPr="008F7ACF" w:rsidRDefault="005E3B19" w:rsidP="003B5837">
            <w:pPr>
              <w:contextualSpacing/>
              <w:rPr>
                <w:rFonts w:ascii="Times New Roman" w:hAnsi="Times New Roman"/>
                <w:sz w:val="24"/>
                <w:szCs w:val="24"/>
              </w:rPr>
            </w:pPr>
            <w:r>
              <w:rPr>
                <w:rFonts w:ascii="Times New Roman" w:hAnsi="Times New Roman"/>
                <w:sz w:val="24"/>
                <w:szCs w:val="24"/>
              </w:rPr>
              <w:t>В, Г</w:t>
            </w:r>
            <w:r w:rsidR="003B5837">
              <w:rPr>
                <w:rFonts w:ascii="Times New Roman" w:hAnsi="Times New Roman"/>
                <w:sz w:val="24"/>
                <w:szCs w:val="24"/>
              </w:rPr>
              <w:t>, Д, Е</w:t>
            </w:r>
          </w:p>
        </w:tc>
      </w:tr>
      <w:tr w:rsidR="005E3B19" w:rsidRPr="008F7ACF" w:rsidTr="005E3B19">
        <w:tc>
          <w:tcPr>
            <w:tcW w:w="7763" w:type="dxa"/>
          </w:tcPr>
          <w:p w:rsidR="005E3B19" w:rsidRPr="006205B2" w:rsidRDefault="005E3B19" w:rsidP="00E36214">
            <w:pPr>
              <w:ind w:firstLine="567"/>
              <w:contextualSpacing/>
              <w:jc w:val="both"/>
              <w:rPr>
                <w:rFonts w:ascii="Times New Roman" w:eastAsiaTheme="minorHAnsi" w:hAnsi="Times New Roman"/>
                <w:sz w:val="24"/>
                <w:szCs w:val="24"/>
              </w:rPr>
            </w:pPr>
            <w:r w:rsidRPr="006205B2">
              <w:rPr>
                <w:rFonts w:ascii="Times New Roman" w:eastAsiaTheme="minorHAnsi" w:hAnsi="Times New Roman"/>
                <w:sz w:val="24"/>
                <w:szCs w:val="24"/>
              </w:rPr>
              <w:t>подача заявления лицом, не уполномоченным на осуществление таких действий;</w:t>
            </w:r>
          </w:p>
        </w:tc>
        <w:tc>
          <w:tcPr>
            <w:tcW w:w="1559" w:type="dxa"/>
          </w:tcPr>
          <w:p w:rsidR="005E3B19" w:rsidRPr="006205B2" w:rsidRDefault="005E3B19" w:rsidP="006205B2">
            <w:pPr>
              <w:jc w:val="center"/>
              <w:rPr>
                <w:rFonts w:ascii="Times New Roman" w:hAnsi="Times New Roman"/>
                <w:sz w:val="24"/>
                <w:szCs w:val="24"/>
              </w:rPr>
            </w:pPr>
            <w:r w:rsidRPr="006205B2">
              <w:rPr>
                <w:rFonts w:ascii="Times New Roman" w:hAnsi="Times New Roman"/>
                <w:sz w:val="24"/>
                <w:szCs w:val="24"/>
              </w:rPr>
              <w:t>В, Г</w:t>
            </w:r>
            <w:r w:rsidR="003B5837">
              <w:rPr>
                <w:rFonts w:ascii="Times New Roman" w:hAnsi="Times New Roman"/>
                <w:sz w:val="24"/>
                <w:szCs w:val="24"/>
              </w:rPr>
              <w:t>, Д, Е</w:t>
            </w:r>
          </w:p>
        </w:tc>
      </w:tr>
      <w:tr w:rsidR="005E3B19" w:rsidRPr="008F7ACF" w:rsidTr="005E3B19">
        <w:tc>
          <w:tcPr>
            <w:tcW w:w="7763" w:type="dxa"/>
          </w:tcPr>
          <w:p w:rsidR="005E3B19" w:rsidRPr="006205B2" w:rsidRDefault="005E3B19" w:rsidP="00E36214">
            <w:pPr>
              <w:ind w:firstLine="567"/>
              <w:contextualSpacing/>
              <w:jc w:val="both"/>
              <w:rPr>
                <w:rFonts w:ascii="Times New Roman" w:eastAsiaTheme="minorHAnsi" w:hAnsi="Times New Roman"/>
                <w:sz w:val="24"/>
                <w:szCs w:val="24"/>
              </w:rPr>
            </w:pPr>
            <w:r w:rsidRPr="006205B2">
              <w:rPr>
                <w:rFonts w:ascii="Times New Roman" w:eastAsiaTheme="minorHAnsi" w:hAnsi="Times New Roman"/>
                <w:sz w:val="24"/>
                <w:szCs w:val="24"/>
              </w:rPr>
              <w:t>приобретение Заявителем после 1 марта 2015 года земельного участка, находящегося в государственной или муниципальной собственности, в собственность бесплатно по основаниям, указанным в статье 9, статье 10.4 Закона Самарской облас</w:t>
            </w:r>
            <w:r>
              <w:rPr>
                <w:rFonts w:ascii="Times New Roman" w:eastAsiaTheme="minorHAnsi" w:hAnsi="Times New Roman"/>
                <w:sz w:val="24"/>
                <w:szCs w:val="24"/>
              </w:rPr>
              <w:t xml:space="preserve">ти от 11 марта 2005 года </w:t>
            </w:r>
            <w:r w:rsidRPr="006205B2">
              <w:rPr>
                <w:rFonts w:ascii="Times New Roman" w:eastAsiaTheme="minorHAnsi" w:hAnsi="Times New Roman"/>
                <w:sz w:val="24"/>
                <w:szCs w:val="24"/>
              </w:rPr>
              <w:t>№ 94-ГД «О земле»;</w:t>
            </w:r>
          </w:p>
        </w:tc>
        <w:tc>
          <w:tcPr>
            <w:tcW w:w="1559" w:type="dxa"/>
          </w:tcPr>
          <w:p w:rsidR="005E3B19" w:rsidRPr="006205B2" w:rsidRDefault="005E3B19" w:rsidP="006205B2">
            <w:pPr>
              <w:jc w:val="center"/>
              <w:rPr>
                <w:rFonts w:ascii="Times New Roman" w:hAnsi="Times New Roman"/>
                <w:sz w:val="24"/>
                <w:szCs w:val="24"/>
              </w:rPr>
            </w:pPr>
            <w:r w:rsidRPr="006205B2">
              <w:rPr>
                <w:rFonts w:ascii="Times New Roman" w:hAnsi="Times New Roman"/>
                <w:sz w:val="24"/>
                <w:szCs w:val="24"/>
              </w:rPr>
              <w:t>В, Г</w:t>
            </w:r>
            <w:r w:rsidR="003B5837">
              <w:rPr>
                <w:rFonts w:ascii="Times New Roman" w:hAnsi="Times New Roman"/>
                <w:sz w:val="24"/>
                <w:szCs w:val="24"/>
              </w:rPr>
              <w:t>, Д, Е</w:t>
            </w:r>
          </w:p>
        </w:tc>
      </w:tr>
      <w:tr w:rsidR="005E3B19" w:rsidRPr="008F7ACF" w:rsidTr="005E3B19">
        <w:tc>
          <w:tcPr>
            <w:tcW w:w="7763" w:type="dxa"/>
          </w:tcPr>
          <w:p w:rsidR="005E3B19" w:rsidRPr="006205B2" w:rsidRDefault="005E3B19" w:rsidP="00E36214">
            <w:pPr>
              <w:ind w:firstLine="567"/>
              <w:contextualSpacing/>
              <w:jc w:val="both"/>
              <w:rPr>
                <w:rFonts w:ascii="Times New Roman" w:eastAsiaTheme="minorHAnsi" w:hAnsi="Times New Roman"/>
                <w:sz w:val="24"/>
                <w:szCs w:val="24"/>
              </w:rPr>
            </w:pPr>
            <w:proofErr w:type="gramStart"/>
            <w:r w:rsidRPr="006205B2">
              <w:rPr>
                <w:rFonts w:ascii="Times New Roman" w:eastAsiaTheme="minorHAnsi" w:hAnsi="Times New Roman"/>
                <w:sz w:val="24"/>
                <w:szCs w:val="24"/>
              </w:rPr>
              <w:t>использование участником специальной военной операции или членами семьи участника специальной военной операции права на бесплатное предоставление земельного участка по основаниям, предусмотренным статьей 9.4 Закона Самарской области от 11 марта 2005 года № 94-ГД «О земле», в том числе путем самостоятельного определения предполагаемых размера и местоположения земельного участка в соответствии с частью 7 статьи 9.4 Закона Самарской области</w:t>
            </w:r>
            <w:r>
              <w:rPr>
                <w:rFonts w:ascii="Times New Roman" w:eastAsiaTheme="minorHAnsi" w:hAnsi="Times New Roman"/>
                <w:sz w:val="24"/>
                <w:szCs w:val="24"/>
              </w:rPr>
              <w:t xml:space="preserve"> от 11 марта 2005</w:t>
            </w:r>
            <w:proofErr w:type="gramEnd"/>
            <w:r>
              <w:rPr>
                <w:rFonts w:ascii="Times New Roman" w:eastAsiaTheme="minorHAnsi" w:hAnsi="Times New Roman"/>
                <w:sz w:val="24"/>
                <w:szCs w:val="24"/>
              </w:rPr>
              <w:t xml:space="preserve"> года № 94-ГД «</w:t>
            </w:r>
            <w:r w:rsidRPr="006205B2">
              <w:rPr>
                <w:rFonts w:ascii="Times New Roman" w:eastAsiaTheme="minorHAnsi" w:hAnsi="Times New Roman"/>
                <w:sz w:val="24"/>
                <w:szCs w:val="24"/>
              </w:rPr>
              <w:t>О зем</w:t>
            </w:r>
            <w:r>
              <w:rPr>
                <w:rFonts w:ascii="Times New Roman" w:eastAsiaTheme="minorHAnsi" w:hAnsi="Times New Roman"/>
                <w:sz w:val="24"/>
                <w:szCs w:val="24"/>
              </w:rPr>
              <w:t>ле»</w:t>
            </w:r>
          </w:p>
        </w:tc>
        <w:tc>
          <w:tcPr>
            <w:tcW w:w="1559" w:type="dxa"/>
          </w:tcPr>
          <w:p w:rsidR="005E3B19" w:rsidRPr="00001A2A" w:rsidRDefault="005E3B19">
            <w:r>
              <w:rPr>
                <w:rFonts w:ascii="Times New Roman" w:hAnsi="Times New Roman"/>
                <w:sz w:val="24"/>
                <w:szCs w:val="24"/>
              </w:rPr>
              <w:t>В, Г</w:t>
            </w:r>
            <w:r w:rsidR="003B5837">
              <w:rPr>
                <w:rFonts w:ascii="Times New Roman" w:hAnsi="Times New Roman"/>
                <w:sz w:val="24"/>
                <w:szCs w:val="24"/>
              </w:rPr>
              <w:t>, Д, Е</w:t>
            </w:r>
          </w:p>
        </w:tc>
      </w:tr>
    </w:tbl>
    <w:p w:rsidR="005F2347" w:rsidRDefault="005F2347"/>
    <w:sectPr w:rsidR="005F2347" w:rsidSect="00455BFC">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3CC"/>
    <w:rsid w:val="00155EE7"/>
    <w:rsid w:val="002A7D4E"/>
    <w:rsid w:val="00337D62"/>
    <w:rsid w:val="003B5837"/>
    <w:rsid w:val="00455BFC"/>
    <w:rsid w:val="005E3B19"/>
    <w:rsid w:val="005F2347"/>
    <w:rsid w:val="006205B2"/>
    <w:rsid w:val="00667539"/>
    <w:rsid w:val="007515E1"/>
    <w:rsid w:val="008843CC"/>
    <w:rsid w:val="008F7ACF"/>
    <w:rsid w:val="009B6826"/>
    <w:rsid w:val="00BA4380"/>
    <w:rsid w:val="00C05318"/>
    <w:rsid w:val="00C603D9"/>
    <w:rsid w:val="00D628C9"/>
    <w:rsid w:val="00E36214"/>
    <w:rsid w:val="00EF5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A43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C6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Гипертекстовая ссылка"/>
    <w:basedOn w:val="a0"/>
    <w:uiPriority w:val="99"/>
    <w:rsid w:val="005F2347"/>
    <w:rPr>
      <w:color w:val="106BBE"/>
    </w:rPr>
  </w:style>
  <w:style w:type="paragraph" w:customStyle="1" w:styleId="a5">
    <w:name w:val="Комментарий"/>
    <w:basedOn w:val="a"/>
    <w:next w:val="a"/>
    <w:uiPriority w:val="99"/>
    <w:rsid w:val="005F2347"/>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6">
    <w:name w:val="Информация об изменениях документа"/>
    <w:basedOn w:val="a5"/>
    <w:next w:val="a"/>
    <w:uiPriority w:val="99"/>
    <w:rsid w:val="005F2347"/>
    <w:rPr>
      <w:i/>
      <w:iCs/>
    </w:rPr>
  </w:style>
  <w:style w:type="character" w:styleId="a7">
    <w:name w:val="Hyperlink"/>
    <w:basedOn w:val="a0"/>
    <w:uiPriority w:val="99"/>
    <w:unhideWhenUsed/>
    <w:rsid w:val="005F23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A43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C6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Гипертекстовая ссылка"/>
    <w:basedOn w:val="a0"/>
    <w:uiPriority w:val="99"/>
    <w:rsid w:val="005F2347"/>
    <w:rPr>
      <w:color w:val="106BBE"/>
    </w:rPr>
  </w:style>
  <w:style w:type="paragraph" w:customStyle="1" w:styleId="a5">
    <w:name w:val="Комментарий"/>
    <w:basedOn w:val="a"/>
    <w:next w:val="a"/>
    <w:uiPriority w:val="99"/>
    <w:rsid w:val="005F2347"/>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6">
    <w:name w:val="Информация об изменениях документа"/>
    <w:basedOn w:val="a5"/>
    <w:next w:val="a"/>
    <w:uiPriority w:val="99"/>
    <w:rsid w:val="005F2347"/>
    <w:rPr>
      <w:i/>
      <w:iCs/>
    </w:rPr>
  </w:style>
  <w:style w:type="character" w:styleId="a7">
    <w:name w:val="Hyperlink"/>
    <w:basedOn w:val="a0"/>
    <w:uiPriority w:val="99"/>
    <w:unhideWhenUsed/>
    <w:rsid w:val="005F23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internet.garant.ru/document/redirect/990941/27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740</Words>
  <Characters>4224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root</cp:lastModifiedBy>
  <cp:revision>14</cp:revision>
  <dcterms:created xsi:type="dcterms:W3CDTF">2025-10-13T14:31:00Z</dcterms:created>
  <dcterms:modified xsi:type="dcterms:W3CDTF">2025-11-11T10:09:00Z</dcterms:modified>
</cp:coreProperties>
</file>